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1111D4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111D4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1111D4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1111D4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1111D4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1111D4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DKOTC-WTCiWUU.002.10.2024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1111D4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18 kwietnia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1111D4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1111D4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481D07" w:rsidP="00481D07">
      <w:pPr>
        <w:pStyle w:val="menfont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 xml:space="preserve">Pan </w:t>
      </w:r>
    </w:p>
    <w:p w:rsidR="00481D07" w:rsidP="00481D07">
      <w:pPr>
        <w:pStyle w:val="menfont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>Krzysztof Gawkowski</w:t>
      </w:r>
    </w:p>
    <w:p w:rsidR="00481D07" w:rsidRPr="00CA2F68" w:rsidP="00481D07">
      <w:pPr>
        <w:pStyle w:val="menfont"/>
        <w:rPr>
          <w:rFonts w:ascii="Lato" w:hAnsi="Lato"/>
          <w:sz w:val="20"/>
        </w:rPr>
      </w:pPr>
      <w:bookmarkStart w:id="3" w:name="ezdAdresatAdresKraj"/>
      <w:r w:rsidRPr="00CA2F68">
        <w:rPr>
          <w:rFonts w:ascii="Lato" w:hAnsi="Lato"/>
          <w:sz w:val="20"/>
        </w:rPr>
        <w:t xml:space="preserve">Przewodniczący Komitetu </w:t>
      </w:r>
    </w:p>
    <w:p w:rsidR="00481D07" w:rsidRPr="00CA2F68" w:rsidP="00481D07">
      <w:pPr>
        <w:pStyle w:val="menfont"/>
        <w:rPr>
          <w:rFonts w:ascii="Lato" w:hAnsi="Lato"/>
          <w:sz w:val="20"/>
        </w:rPr>
      </w:pPr>
      <w:r w:rsidRPr="00CA2F68">
        <w:rPr>
          <w:rFonts w:ascii="Lato" w:hAnsi="Lato"/>
          <w:sz w:val="20"/>
        </w:rPr>
        <w:t>Rady Ministrów do spraw Cyfryzacji</w:t>
      </w:r>
    </w:p>
    <w:p w:rsidR="00481D07" w:rsidP="00481D07">
      <w:pPr>
        <w:pStyle w:val="menfont"/>
        <w:rPr>
          <w:rFonts w:ascii="Lato" w:hAnsi="Lato"/>
          <w:sz w:val="20"/>
        </w:rPr>
      </w:pPr>
    </w:p>
    <w:p w:rsidR="00481D07" w:rsidP="00481D07">
      <w:pPr>
        <w:pStyle w:val="menfont"/>
        <w:rPr>
          <w:rFonts w:ascii="Lato" w:hAnsi="Lato"/>
          <w:sz w:val="20"/>
        </w:rPr>
      </w:pPr>
      <w:r>
        <w:rPr>
          <w:rFonts w:ascii="Lato" w:hAnsi="Lato"/>
          <w:sz w:val="20"/>
        </w:rPr>
        <w:t>Wiceprezes Rady Ministrów</w:t>
      </w:r>
    </w:p>
    <w:p w:rsidR="00481D07" w:rsidP="00481D07">
      <w:pPr>
        <w:pStyle w:val="menfont"/>
        <w:rPr>
          <w:rFonts w:ascii="Lato" w:hAnsi="Lato"/>
          <w:sz w:val="20"/>
        </w:rPr>
      </w:pPr>
      <w:r>
        <w:rPr>
          <w:rFonts w:ascii="Lato" w:hAnsi="Lato"/>
          <w:sz w:val="20"/>
        </w:rPr>
        <w:t>Minister Cyfryzacji</w:t>
      </w:r>
    </w:p>
    <w:p w:rsidR="00481D07" w:rsidP="00481D07">
      <w:pPr>
        <w:pStyle w:val="menfont"/>
        <w:rPr>
          <w:rFonts w:ascii="Lato" w:hAnsi="Lato"/>
          <w:sz w:val="20"/>
        </w:rPr>
      </w:pPr>
      <w:bookmarkEnd w:id="3"/>
    </w:p>
    <w:p w:rsidR="00481D07" w:rsidP="00481D07">
      <w:pPr>
        <w:pStyle w:val="menfont"/>
        <w:rPr>
          <w:rFonts w:ascii="Lato" w:hAnsi="Lato"/>
          <w:sz w:val="20"/>
        </w:rPr>
      </w:pPr>
    </w:p>
    <w:p w:rsidR="00481D07" w:rsidP="00481D07">
      <w:pPr>
        <w:pStyle w:val="menfont"/>
        <w:jc w:val="both"/>
        <w:rPr>
          <w:rFonts w:ascii="Lato" w:hAnsi="Lato"/>
          <w:i/>
          <w:iCs/>
          <w:sz w:val="20"/>
        </w:rPr>
      </w:pPr>
      <w:r>
        <w:rPr>
          <w:rFonts w:ascii="Lato" w:hAnsi="Lato"/>
          <w:i/>
          <w:iCs/>
          <w:sz w:val="20"/>
        </w:rPr>
        <w:t>Szanowny Panie Premierze,</w:t>
      </w:r>
    </w:p>
    <w:p w:rsidR="00481D07" w:rsidP="00481D07">
      <w:pPr>
        <w:pStyle w:val="menfont"/>
        <w:jc w:val="both"/>
        <w:rPr>
          <w:rFonts w:ascii="Lato" w:hAnsi="Lato"/>
          <w:i/>
          <w:iCs/>
          <w:sz w:val="20"/>
        </w:rPr>
      </w:pPr>
    </w:p>
    <w:p w:rsidR="00481D07" w:rsidP="00481D07">
      <w:pPr>
        <w:pStyle w:val="menfont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w załączeniu przesyłam raporty z postępu rzeczowo-finansowego za I kwartał 2024 r. projektu: "Prowadzenie i rozwój Zintegrowanego Rejestru Kwalifikacji jako narzędzia wspierającego uczenie się przez całe życie (ZRK3)".</w:t>
      </w:r>
    </w:p>
    <w:p w:rsidR="00481D07" w:rsidP="00481D07">
      <w:pPr>
        <w:pStyle w:val="menfont"/>
        <w:rPr>
          <w:rFonts w:ascii="Lato" w:hAnsi="Lato"/>
          <w:sz w:val="20"/>
        </w:rPr>
      </w:pPr>
    </w:p>
    <w:p w:rsidR="00481D07" w:rsidP="00481D07">
      <w:pPr>
        <w:pStyle w:val="menfont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Jednocześnie informuję, że ww. raport został  w trybie roboczym </w:t>
      </w:r>
      <w:r w:rsidRPr="00481D07">
        <w:rPr>
          <w:rFonts w:ascii="Calibri" w:eastAsia="Calibri" w:hAnsi="Calibri" w:cs="Times New Roman"/>
          <w:sz w:val="22"/>
          <w:szCs w:val="22"/>
          <w:lang w:eastAsia="en-US"/>
        </w:rPr>
        <w:t>skonsultowany z KRMC</w:t>
      </w:r>
      <w:r>
        <w:rPr>
          <w:rFonts w:ascii="Lato" w:hAnsi="Lato"/>
          <w:sz w:val="20"/>
        </w:rPr>
        <w:t>.</w:t>
      </w:r>
    </w:p>
    <w:p w:rsidR="00481D07" w:rsidP="00481D07">
      <w:pPr>
        <w:pStyle w:val="menfont"/>
        <w:rPr>
          <w:rFonts w:ascii="Lato" w:hAnsi="Lato"/>
          <w:sz w:val="20"/>
        </w:rPr>
      </w:pPr>
    </w:p>
    <w:p w:rsidR="00481D07" w:rsidP="00481D07">
      <w:pPr>
        <w:pStyle w:val="menfont"/>
        <w:rPr>
          <w:rFonts w:ascii="Lato" w:hAnsi="Lato"/>
          <w:sz w:val="20"/>
        </w:rPr>
      </w:pPr>
    </w:p>
    <w:p w:rsidR="001111D4" w:rsidRPr="00F90ED5" w:rsidP="00481D07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i/>
          <w:iCs/>
          <w:sz w:val="20"/>
        </w:rPr>
        <w:t>Z wyrazami szacunku</w:t>
      </w:r>
    </w:p>
    <w:p w:rsidR="001111D4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1111D4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1111D4" w:rsidP="003B312B">
      <w:pPr>
        <w:spacing w:after="0" w:line="240" w:lineRule="auto"/>
        <w:rPr>
          <w:rFonts w:ascii="Lato" w:hAnsi="Lato"/>
          <w:sz w:val="20"/>
        </w:rPr>
      </w:pPr>
    </w:p>
    <w:p w:rsidR="001111D4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F423D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1D4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1111D4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1111D4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1111D4" w:rsidP="00125155">
    <w:pPr>
      <w:pStyle w:val="Footer"/>
      <w:rPr>
        <w:sz w:val="14"/>
      </w:rPr>
    </w:pPr>
  </w:p>
  <w:p w:rsidR="001111D4" w:rsidRPr="00590C4E" w:rsidP="00125155">
    <w:pPr>
      <w:pStyle w:val="Footer"/>
      <w:rPr>
        <w:sz w:val="14"/>
      </w:rPr>
    </w:pPr>
  </w:p>
  <w:p w:rsidR="001111D4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1D4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1111D4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1111D4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1111D4" w:rsidP="00315D17">
    <w:pPr>
      <w:pStyle w:val="Footer"/>
      <w:rPr>
        <w:sz w:val="14"/>
      </w:rPr>
    </w:pPr>
  </w:p>
  <w:p w:rsidR="001111D4" w:rsidRPr="00590C4E" w:rsidP="00315D17">
    <w:pPr>
      <w:pStyle w:val="Footer"/>
      <w:rPr>
        <w:sz w:val="14"/>
      </w:rPr>
    </w:pPr>
  </w:p>
  <w:p w:rsidR="001111D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1D4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11D4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9A4167"/>
    <w:multiLevelType w:val="multilevel"/>
    <w:tmpl w:val="AD28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Mokrogulska Agnieszka</cp:lastModifiedBy>
  <cp:revision>8</cp:revision>
  <cp:lastPrinted>2022-09-08T13:34:00Z</cp:lastPrinted>
  <dcterms:created xsi:type="dcterms:W3CDTF">2024-01-23T09:46:00Z</dcterms:created>
  <dcterms:modified xsi:type="dcterms:W3CDTF">2024-04-16T12:34:00Z</dcterms:modified>
</cp:coreProperties>
</file>